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AD" w:rsidRPr="008835AD" w:rsidRDefault="008835AD" w:rsidP="008835AD">
      <w:pPr>
        <w:spacing w:after="0"/>
        <w:jc w:val="center"/>
        <w:rPr>
          <w:rFonts w:ascii="Times New Roman" w:hAnsi="Times New Roman" w:cs="Times New Roman"/>
          <w:sz w:val="27"/>
          <w:szCs w:val="27"/>
        </w:rPr>
      </w:pPr>
      <w:r w:rsidRPr="008835AD">
        <w:rPr>
          <w:rFonts w:ascii="Times New Roman" w:hAnsi="Times New Roman" w:cs="Times New Roman"/>
          <w:sz w:val="27"/>
          <w:szCs w:val="27"/>
        </w:rPr>
        <w:t>Уважаемые обучающиеся!</w:t>
      </w:r>
    </w:p>
    <w:p w:rsidR="008835AD" w:rsidRPr="008835AD" w:rsidRDefault="008835AD" w:rsidP="008835AD">
      <w:pPr>
        <w:spacing w:after="0"/>
        <w:jc w:val="both"/>
        <w:rPr>
          <w:rFonts w:ascii="Times New Roman" w:hAnsi="Times New Roman" w:cs="Times New Roman"/>
          <w:sz w:val="27"/>
          <w:szCs w:val="27"/>
        </w:rPr>
      </w:pPr>
      <w:r w:rsidRPr="008835AD">
        <w:rPr>
          <w:rFonts w:ascii="Times New Roman" w:hAnsi="Times New Roman" w:cs="Times New Roman"/>
          <w:sz w:val="27"/>
          <w:szCs w:val="27"/>
        </w:rPr>
        <w:t>Режим работы объединения «</w:t>
      </w:r>
      <w:r>
        <w:rPr>
          <w:rFonts w:ascii="Times New Roman" w:hAnsi="Times New Roman" w:cs="Times New Roman"/>
          <w:sz w:val="27"/>
          <w:szCs w:val="27"/>
        </w:rPr>
        <w:t>Русский язык</w:t>
      </w:r>
      <w:proofErr w:type="gramStart"/>
      <w:r>
        <w:rPr>
          <w:rFonts w:ascii="Times New Roman" w:hAnsi="Times New Roman" w:cs="Times New Roman"/>
          <w:sz w:val="27"/>
          <w:szCs w:val="27"/>
        </w:rPr>
        <w:t>.</w:t>
      </w:r>
      <w:proofErr w:type="gramEnd"/>
      <w:r>
        <w:rPr>
          <w:rFonts w:ascii="Times New Roman" w:hAnsi="Times New Roman" w:cs="Times New Roman"/>
          <w:sz w:val="27"/>
          <w:szCs w:val="27"/>
        </w:rPr>
        <w:t xml:space="preserve"> Перезагрузка</w:t>
      </w:r>
      <w:r w:rsidRPr="008835AD">
        <w:rPr>
          <w:rFonts w:ascii="Times New Roman" w:hAnsi="Times New Roman" w:cs="Times New Roman"/>
          <w:sz w:val="27"/>
          <w:szCs w:val="27"/>
        </w:rPr>
        <w:t xml:space="preserve">» - </w:t>
      </w:r>
      <w:proofErr w:type="gramStart"/>
      <w:r w:rsidRPr="008835AD">
        <w:rPr>
          <w:rFonts w:ascii="Times New Roman" w:hAnsi="Times New Roman" w:cs="Times New Roman"/>
          <w:sz w:val="27"/>
          <w:szCs w:val="27"/>
        </w:rPr>
        <w:t>дистанционный</w:t>
      </w:r>
      <w:proofErr w:type="gramEnd"/>
      <w:r w:rsidRPr="008835AD">
        <w:rPr>
          <w:rFonts w:ascii="Times New Roman" w:hAnsi="Times New Roman" w:cs="Times New Roman"/>
          <w:sz w:val="27"/>
          <w:szCs w:val="27"/>
        </w:rPr>
        <w:t xml:space="preserve">! Задания для всех групп! </w:t>
      </w:r>
    </w:p>
    <w:p w:rsidR="008835AD" w:rsidRPr="008835AD" w:rsidRDefault="008835AD" w:rsidP="008835AD">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ru-RU"/>
        </w:rPr>
      </w:pPr>
      <w:r w:rsidRPr="008835AD">
        <w:rPr>
          <w:rFonts w:ascii="Times New Roman" w:hAnsi="Times New Roman" w:cs="Times New Roman"/>
          <w:sz w:val="28"/>
          <w:szCs w:val="28"/>
        </w:rPr>
        <w:t>На этой неделе вспоминаем тему: «</w:t>
      </w:r>
      <w:r>
        <w:rPr>
          <w:rFonts w:ascii="Times New Roman" w:eastAsia="Times New Roman" w:hAnsi="Times New Roman" w:cs="Times New Roman"/>
          <w:color w:val="000000"/>
          <w:kern w:val="36"/>
          <w:sz w:val="28"/>
          <w:szCs w:val="28"/>
          <w:lang w:eastAsia="ru-RU"/>
        </w:rPr>
        <w:t>Анализ текста</w:t>
      </w:r>
      <w:r w:rsidRPr="008835AD">
        <w:rPr>
          <w:rFonts w:ascii="Times New Roman" w:hAnsi="Times New Roman" w:cs="Times New Roman"/>
          <w:sz w:val="28"/>
          <w:szCs w:val="28"/>
        </w:rPr>
        <w:t>».</w:t>
      </w:r>
    </w:p>
    <w:p w:rsidR="008835AD" w:rsidRPr="008835AD" w:rsidRDefault="008835AD" w:rsidP="008835AD">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sidRPr="008835AD">
        <w:rPr>
          <w:rFonts w:ascii="Times New Roman" w:hAnsi="Times New Roman" w:cs="Times New Roman"/>
          <w:sz w:val="28"/>
          <w:szCs w:val="28"/>
        </w:rPr>
        <w:t xml:space="preserve">Ваша задача познакомиться с теорией, которая представлена ниже, и выполнить практическое задание. Ответы на практическую часть необходимо отправить на почту преподавателю </w:t>
      </w:r>
      <w:hyperlink r:id="rId6" w:history="1">
        <w:r w:rsidRPr="008835AD">
          <w:rPr>
            <w:color w:val="0000FF"/>
            <w:u w:val="single"/>
            <w:lang w:val="en-US"/>
          </w:rPr>
          <w:t>juliya</w:t>
        </w:r>
        <w:r w:rsidRPr="008835AD">
          <w:rPr>
            <w:color w:val="0000FF"/>
            <w:u w:val="single"/>
          </w:rPr>
          <w:t>-440@</w:t>
        </w:r>
        <w:r w:rsidRPr="008835AD">
          <w:rPr>
            <w:color w:val="0000FF"/>
            <w:u w:val="single"/>
            <w:lang w:val="en-US"/>
          </w:rPr>
          <w:t>mail</w:t>
        </w:r>
        <w:r w:rsidRPr="008835AD">
          <w:rPr>
            <w:color w:val="0000FF"/>
            <w:u w:val="single"/>
          </w:rPr>
          <w:t>.</w:t>
        </w:r>
        <w:proofErr w:type="spellStart"/>
        <w:r w:rsidRPr="008835AD">
          <w:rPr>
            <w:color w:val="0000FF"/>
            <w:u w:val="single"/>
            <w:lang w:val="en-US"/>
          </w:rPr>
          <w:t>ru</w:t>
        </w:r>
        <w:proofErr w:type="spellEnd"/>
      </w:hyperlink>
      <w:r w:rsidRPr="008835AD">
        <w:t xml:space="preserve"> </w:t>
      </w:r>
    </w:p>
    <w:p w:rsidR="008835AD" w:rsidRDefault="008835AD" w:rsidP="008835AD">
      <w:pPr>
        <w:jc w:val="both"/>
        <w:rPr>
          <w:rFonts w:ascii="Times New Roman" w:hAnsi="Times New Roman" w:cs="Times New Roman"/>
          <w:color w:val="000000" w:themeColor="text1"/>
          <w:sz w:val="28"/>
          <w:szCs w:val="28"/>
          <w:shd w:val="clear" w:color="auto" w:fill="F1F1F1"/>
        </w:rPr>
      </w:pPr>
    </w:p>
    <w:p w:rsidR="008835AD" w:rsidRDefault="008835AD" w:rsidP="008835AD">
      <w:pPr>
        <w:jc w:val="center"/>
        <w:rPr>
          <w:rFonts w:ascii="Times New Roman" w:hAnsi="Times New Roman" w:cs="Times New Roman"/>
          <w:color w:val="000000" w:themeColor="text1"/>
          <w:sz w:val="28"/>
          <w:szCs w:val="28"/>
          <w:shd w:val="clear" w:color="auto" w:fill="F1F1F1"/>
        </w:rPr>
      </w:pPr>
      <w:bookmarkStart w:id="0" w:name="_GoBack"/>
      <w:bookmarkEnd w:id="0"/>
      <w:r>
        <w:rPr>
          <w:rFonts w:ascii="Times New Roman" w:hAnsi="Times New Roman" w:cs="Times New Roman"/>
          <w:color w:val="000000" w:themeColor="text1"/>
          <w:sz w:val="28"/>
          <w:szCs w:val="28"/>
          <w:shd w:val="clear" w:color="auto" w:fill="F1F1F1"/>
        </w:rPr>
        <w:t>Анализ текста</w:t>
      </w:r>
    </w:p>
    <w:p w:rsidR="008835AD" w:rsidRDefault="008835AD" w:rsidP="008835AD">
      <w:pPr>
        <w:jc w:val="both"/>
        <w:rPr>
          <w:rFonts w:ascii="Times New Roman" w:hAnsi="Times New Roman" w:cs="Times New Roman"/>
          <w:color w:val="000000" w:themeColor="text1"/>
          <w:sz w:val="28"/>
          <w:szCs w:val="28"/>
          <w:shd w:val="clear" w:color="auto" w:fill="F1F1F1"/>
        </w:rPr>
      </w:pP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Всё это можно назвать составными частями многоаспектного анализа текста. Что же представляет собой анализ текста? </w:t>
      </w:r>
      <w:proofErr w:type="gramStart"/>
      <w:r w:rsidRPr="008835AD">
        <w:rPr>
          <w:rFonts w:ascii="Times New Roman" w:hAnsi="Times New Roman" w:cs="Times New Roman"/>
          <w:color w:val="000000" w:themeColor="text1"/>
          <w:sz w:val="28"/>
          <w:szCs w:val="28"/>
          <w:shd w:val="clear" w:color="auto" w:fill="F1F1F1"/>
        </w:rPr>
        <w:t>«Анализ» от древнегреческого «разложение, расчленение» предполагает изучение частей, из которых состоит текст.</w:t>
      </w:r>
      <w:proofErr w:type="gramEnd"/>
      <w:r w:rsidRPr="008835AD">
        <w:rPr>
          <w:rFonts w:ascii="Times New Roman" w:hAnsi="Times New Roman" w:cs="Times New Roman"/>
          <w:color w:val="000000" w:themeColor="text1"/>
          <w:sz w:val="28"/>
          <w:szCs w:val="28"/>
          <w:shd w:val="clear" w:color="auto" w:fill="F1F1F1"/>
        </w:rPr>
        <w:t xml:space="preserve"> Выбор этих частей и направление анализа зависит от того, какие цели ставит перед собой исследователь. Если мы хотим изучить форму, структуру текста, его языковые особенности, то это будет лингвистический анализ текста. Если мы сосредоточим наше внимание на лексике и фразеологии, то это будет лексико-фразеологический анализ. Разбор текста с точки зрения его содержания и формы в их единстве – целостный или комплексный анализ, который является заданием олимпиады по литературе. И так далее.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Схема лингвистического анализа текста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Какого типа речи текст перед вами? (Повествование, описание, рассуждение, их сочетание; жанровые особенности текста);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Какова композиция текста (количество смысловых частей, </w:t>
      </w:r>
      <w:proofErr w:type="spellStart"/>
      <w:r w:rsidRPr="008835AD">
        <w:rPr>
          <w:rFonts w:ascii="Times New Roman" w:hAnsi="Times New Roman" w:cs="Times New Roman"/>
          <w:color w:val="000000" w:themeColor="text1"/>
          <w:sz w:val="28"/>
          <w:szCs w:val="28"/>
          <w:shd w:val="clear" w:color="auto" w:fill="F1F1F1"/>
        </w:rPr>
        <w:t>микротемы</w:t>
      </w:r>
      <w:proofErr w:type="spellEnd"/>
      <w:r w:rsidRPr="008835AD">
        <w:rPr>
          <w:rFonts w:ascii="Times New Roman" w:hAnsi="Times New Roman" w:cs="Times New Roman"/>
          <w:color w:val="000000" w:themeColor="text1"/>
          <w:sz w:val="28"/>
          <w:szCs w:val="28"/>
          <w:shd w:val="clear" w:color="auto" w:fill="F1F1F1"/>
        </w:rPr>
        <w:t xml:space="preserve"> этих частей);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Каков характер связи предложений текста? (цепная, параллельная или смешанная);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С </w:t>
      </w:r>
      <w:proofErr w:type="gramStart"/>
      <w:r w:rsidRPr="008835AD">
        <w:rPr>
          <w:rFonts w:ascii="Times New Roman" w:hAnsi="Times New Roman" w:cs="Times New Roman"/>
          <w:color w:val="000000" w:themeColor="text1"/>
          <w:sz w:val="28"/>
          <w:szCs w:val="28"/>
          <w:shd w:val="clear" w:color="auto" w:fill="F1F1F1"/>
        </w:rPr>
        <w:t>помощью</w:t>
      </w:r>
      <w:proofErr w:type="gramEnd"/>
      <w:r w:rsidRPr="008835AD">
        <w:rPr>
          <w:rFonts w:ascii="Times New Roman" w:hAnsi="Times New Roman" w:cs="Times New Roman"/>
          <w:color w:val="000000" w:themeColor="text1"/>
          <w:sz w:val="28"/>
          <w:szCs w:val="28"/>
          <w:shd w:val="clear" w:color="auto" w:fill="F1F1F1"/>
        </w:rPr>
        <w:t xml:space="preserve"> каких средств осуществляется связь между предложениями в тексте? (лексических и грамматических);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К какому стилю речи относится текст? (Общие стилистические особенности данного текста);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lastRenderedPageBreak/>
        <w:t xml:space="preserve">Какова тема текста? За </w:t>
      </w:r>
      <w:proofErr w:type="gramStart"/>
      <w:r w:rsidRPr="008835AD">
        <w:rPr>
          <w:rFonts w:ascii="Times New Roman" w:hAnsi="Times New Roman" w:cs="Times New Roman"/>
          <w:color w:val="000000" w:themeColor="text1"/>
          <w:sz w:val="28"/>
          <w:szCs w:val="28"/>
          <w:shd w:val="clear" w:color="auto" w:fill="F1F1F1"/>
        </w:rPr>
        <w:t>счёт</w:t>
      </w:r>
      <w:proofErr w:type="gramEnd"/>
      <w:r w:rsidRPr="008835AD">
        <w:rPr>
          <w:rFonts w:ascii="Times New Roman" w:hAnsi="Times New Roman" w:cs="Times New Roman"/>
          <w:color w:val="000000" w:themeColor="text1"/>
          <w:sz w:val="28"/>
          <w:szCs w:val="28"/>
          <w:shd w:val="clear" w:color="auto" w:fill="F1F1F1"/>
        </w:rPr>
        <w:t xml:space="preserve"> каких средств языка передаётся единство темы? (Лексические, морфологические, синтаксические и др. средства выразительности);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Какова идея текста (основная мысль);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Основные характеристики, которые могут быть проанализированы в тексте Общие стилистические особенности данного текста:  </w:t>
      </w:r>
    </w:p>
    <w:p w:rsidR="008835AD" w:rsidRDefault="008835AD" w:rsidP="008835AD">
      <w:pPr>
        <w:jc w:val="both"/>
        <w:rPr>
          <w:rFonts w:ascii="Times New Roman" w:hAnsi="Times New Roman" w:cs="Times New Roman"/>
          <w:color w:val="000000" w:themeColor="text1"/>
          <w:sz w:val="28"/>
          <w:szCs w:val="28"/>
          <w:shd w:val="clear" w:color="auto" w:fill="F1F1F1"/>
        </w:rPr>
      </w:pPr>
      <w:r>
        <w:rPr>
          <w:noProof/>
          <w:lang w:eastAsia="ru-RU"/>
        </w:rPr>
        <w:drawing>
          <wp:inline distT="0" distB="0" distL="0" distR="0" wp14:anchorId="4FC49503" wp14:editId="1D56D937">
            <wp:extent cx="5940425" cy="1624981"/>
            <wp:effectExtent l="0" t="0" r="3175" b="0"/>
            <wp:docPr id="1" name="Рисунок 1" descr="http://olgadyachenko.ru/wp-content/uploads/2016/12/stilisticheskie-osobennosti-tekst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gadyachenko.ru/wp-content/uploads/2016/12/stilisticheskie-osobennosti-teksta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624981"/>
                    </a:xfrm>
                    <a:prstGeom prst="rect">
                      <a:avLst/>
                    </a:prstGeom>
                    <a:noFill/>
                    <a:ln>
                      <a:noFill/>
                    </a:ln>
                  </pic:spPr>
                </pic:pic>
              </a:graphicData>
            </a:graphic>
          </wp:inline>
        </w:drawing>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Жанровые особенности текста: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 </w:t>
      </w:r>
      <w:r>
        <w:rPr>
          <w:noProof/>
          <w:lang w:eastAsia="ru-RU"/>
        </w:rPr>
        <w:drawing>
          <wp:inline distT="0" distB="0" distL="0" distR="0" wp14:anchorId="4397BDA2" wp14:editId="0129A4DD">
            <wp:extent cx="5940425" cy="1839396"/>
            <wp:effectExtent l="0" t="0" r="3175" b="8890"/>
            <wp:docPr id="2" name="Рисунок 2" descr="http://olgadyachenko.ru/wp-content/uploads/2016/12/zhanrovye-osobennosti-tekst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gadyachenko.ru/wp-content/uploads/2016/12/zhanrovye-osobennosti-tekst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839396"/>
                    </a:xfrm>
                    <a:prstGeom prst="rect">
                      <a:avLst/>
                    </a:prstGeom>
                    <a:noFill/>
                    <a:ln>
                      <a:noFill/>
                    </a:ln>
                  </pic:spPr>
                </pic:pic>
              </a:graphicData>
            </a:graphic>
          </wp:inline>
        </w:drawing>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Лексические средства выразительности:</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w:t>
      </w:r>
      <w:r>
        <w:rPr>
          <w:noProof/>
          <w:lang w:eastAsia="ru-RU"/>
        </w:rPr>
        <w:drawing>
          <wp:inline distT="0" distB="0" distL="0" distR="0" wp14:anchorId="7B541679" wp14:editId="550A4770">
            <wp:extent cx="5940425" cy="2700193"/>
            <wp:effectExtent l="0" t="0" r="3175" b="5080"/>
            <wp:docPr id="3" name="Рисунок 3" descr="http://olgadyachenko.ru/wp-content/uploads/2016/12/leksicheskie-sredstva-vyrazitelnost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gadyachenko.ru/wp-content/uploads/2016/12/leksicheskie-sredstva-vyrazitelnosti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700193"/>
                    </a:xfrm>
                    <a:prstGeom prst="rect">
                      <a:avLst/>
                    </a:prstGeom>
                    <a:noFill/>
                    <a:ln>
                      <a:noFill/>
                    </a:ln>
                  </pic:spPr>
                </pic:pic>
              </a:graphicData>
            </a:graphic>
          </wp:inline>
        </w:drawing>
      </w:r>
    </w:p>
    <w:p w:rsidR="008835AD" w:rsidRDefault="008835AD" w:rsidP="008835AD">
      <w:pPr>
        <w:jc w:val="both"/>
        <w:rPr>
          <w:rFonts w:ascii="Times New Roman" w:hAnsi="Times New Roman" w:cs="Times New Roman"/>
          <w:color w:val="000000" w:themeColor="text1"/>
          <w:sz w:val="28"/>
          <w:szCs w:val="28"/>
          <w:shd w:val="clear" w:color="auto" w:fill="F1F1F1"/>
        </w:rPr>
      </w:pPr>
      <w:proofErr w:type="gramStart"/>
      <w:r w:rsidRPr="008835AD">
        <w:rPr>
          <w:rFonts w:ascii="Times New Roman" w:hAnsi="Times New Roman" w:cs="Times New Roman"/>
          <w:color w:val="000000" w:themeColor="text1"/>
          <w:sz w:val="28"/>
          <w:szCs w:val="28"/>
          <w:shd w:val="clear" w:color="auto" w:fill="F1F1F1"/>
        </w:rPr>
        <w:t xml:space="preserve">Средства художественной выразительности, характерные для художественного и публицистического стилей: </w:t>
      </w:r>
      <w:proofErr w:type="gramEnd"/>
    </w:p>
    <w:p w:rsidR="008835AD" w:rsidRDefault="008835AD" w:rsidP="008835AD">
      <w:pPr>
        <w:jc w:val="both"/>
        <w:rPr>
          <w:rFonts w:ascii="Times New Roman" w:hAnsi="Times New Roman" w:cs="Times New Roman"/>
          <w:color w:val="000000" w:themeColor="text1"/>
          <w:sz w:val="28"/>
          <w:szCs w:val="28"/>
          <w:shd w:val="clear" w:color="auto" w:fill="F1F1F1"/>
        </w:rPr>
      </w:pPr>
      <w:r>
        <w:rPr>
          <w:noProof/>
          <w:lang w:eastAsia="ru-RU"/>
        </w:rPr>
        <w:drawing>
          <wp:inline distT="0" distB="0" distL="0" distR="0" wp14:anchorId="076F99DF" wp14:editId="1652ADD6">
            <wp:extent cx="5940425" cy="811162"/>
            <wp:effectExtent l="0" t="0" r="3175" b="8255"/>
            <wp:docPr id="4" name="Рисунок 4" descr="http://olgadyachenko.ru/wp-content/uploads/2016/12/sredstva-hudozhestvennoj-vyrazitelnost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gadyachenko.ru/wp-content/uploads/2016/12/sredstva-hudozhestvennoj-vyrazitelnosti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11162"/>
                    </a:xfrm>
                    <a:prstGeom prst="rect">
                      <a:avLst/>
                    </a:prstGeom>
                    <a:noFill/>
                    <a:ln>
                      <a:noFill/>
                    </a:ln>
                  </pic:spPr>
                </pic:pic>
              </a:graphicData>
            </a:graphic>
          </wp:inline>
        </w:drawing>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Фонетический уровень – звуковые образные средства:  </w:t>
      </w:r>
    </w:p>
    <w:p w:rsidR="008835AD" w:rsidRDefault="008835AD" w:rsidP="008835AD">
      <w:pPr>
        <w:jc w:val="both"/>
        <w:rPr>
          <w:rFonts w:ascii="Times New Roman" w:hAnsi="Times New Roman" w:cs="Times New Roman"/>
          <w:color w:val="000000" w:themeColor="text1"/>
          <w:sz w:val="28"/>
          <w:szCs w:val="28"/>
          <w:shd w:val="clear" w:color="auto" w:fill="F1F1F1"/>
        </w:rPr>
      </w:pPr>
      <w:r>
        <w:rPr>
          <w:noProof/>
          <w:lang w:eastAsia="ru-RU"/>
        </w:rPr>
        <w:drawing>
          <wp:inline distT="0" distB="0" distL="0" distR="0" wp14:anchorId="27CBE8E4" wp14:editId="62E99A61">
            <wp:extent cx="5940425" cy="311629"/>
            <wp:effectExtent l="0" t="0" r="0" b="0"/>
            <wp:docPr id="5" name="Рисунок 5" descr="http://olgadyachenko.ru/wp-content/uploads/2016/12/zvukovye-obraznye-sredstv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lgadyachenko.ru/wp-content/uploads/2016/12/zvukovye-obraznye-sredstva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11629"/>
                    </a:xfrm>
                    <a:prstGeom prst="rect">
                      <a:avLst/>
                    </a:prstGeom>
                    <a:noFill/>
                    <a:ln>
                      <a:noFill/>
                    </a:ln>
                  </pic:spPr>
                </pic:pic>
              </a:graphicData>
            </a:graphic>
          </wp:inline>
        </w:drawing>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Морфологические средства выразительности: </w:t>
      </w:r>
    </w:p>
    <w:p w:rsidR="008835AD" w:rsidRDefault="008835AD" w:rsidP="008835AD">
      <w:pPr>
        <w:jc w:val="both"/>
        <w:rPr>
          <w:rFonts w:ascii="Times New Roman" w:hAnsi="Times New Roman" w:cs="Times New Roman"/>
          <w:color w:val="000000" w:themeColor="text1"/>
          <w:sz w:val="28"/>
          <w:szCs w:val="28"/>
          <w:shd w:val="clear" w:color="auto" w:fill="F1F1F1"/>
        </w:rPr>
      </w:pPr>
      <w:r>
        <w:rPr>
          <w:noProof/>
          <w:lang w:eastAsia="ru-RU"/>
        </w:rPr>
        <w:drawing>
          <wp:inline distT="0" distB="0" distL="0" distR="0" wp14:anchorId="359B935C" wp14:editId="74C745EE">
            <wp:extent cx="5940425" cy="3009039"/>
            <wp:effectExtent l="0" t="0" r="3175" b="1270"/>
            <wp:docPr id="6" name="Рисунок 6" descr="http://olgadyachenko.ru/wp-content/uploads/2016/12/morfologicheskie-sredstva-vyrazitelnost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lgadyachenko.ru/wp-content/uploads/2016/12/morfologicheskie-sredstva-vyrazitelnosti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009039"/>
                    </a:xfrm>
                    <a:prstGeom prst="rect">
                      <a:avLst/>
                    </a:prstGeom>
                    <a:noFill/>
                    <a:ln>
                      <a:noFill/>
                    </a:ln>
                  </pic:spPr>
                </pic:pic>
              </a:graphicData>
            </a:graphic>
          </wp:inline>
        </w:drawing>
      </w:r>
    </w:p>
    <w:p w:rsidR="008835AD" w:rsidRDefault="008835AD" w:rsidP="008835AD">
      <w:pPr>
        <w:jc w:val="both"/>
        <w:rPr>
          <w:rFonts w:ascii="Times New Roman" w:hAnsi="Times New Roman" w:cs="Times New Roman"/>
          <w:color w:val="000000" w:themeColor="text1"/>
          <w:sz w:val="28"/>
          <w:szCs w:val="28"/>
          <w:shd w:val="clear" w:color="auto" w:fill="F1F1F1"/>
        </w:rPr>
      </w:pP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  Синтаксические средства выразительности:  </w:t>
      </w:r>
    </w:p>
    <w:p w:rsidR="008835AD" w:rsidRDefault="008835AD" w:rsidP="008835AD">
      <w:pPr>
        <w:jc w:val="both"/>
        <w:rPr>
          <w:rFonts w:ascii="Times New Roman" w:hAnsi="Times New Roman" w:cs="Times New Roman"/>
          <w:color w:val="000000" w:themeColor="text1"/>
          <w:sz w:val="28"/>
          <w:szCs w:val="28"/>
          <w:shd w:val="clear" w:color="auto" w:fill="F1F1F1"/>
        </w:rPr>
      </w:pPr>
      <w:r>
        <w:rPr>
          <w:noProof/>
          <w:lang w:eastAsia="ru-RU"/>
        </w:rPr>
        <w:drawing>
          <wp:inline distT="0" distB="0" distL="0" distR="0" wp14:anchorId="4D5FACC6" wp14:editId="6C171C3B">
            <wp:extent cx="5940425" cy="2010904"/>
            <wp:effectExtent l="0" t="0" r="3175" b="8890"/>
            <wp:docPr id="7" name="Рисунок 7" descr="http://olgadyachenko.ru/wp-content/uploads/2016/12/sintaksicheskie-sredstva-vyrazitelnost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lgadyachenko.ru/wp-content/uploads/2016/12/sintaksicheskie-sredstva-vyrazitelnosti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010904"/>
                    </a:xfrm>
                    <a:prstGeom prst="rect">
                      <a:avLst/>
                    </a:prstGeom>
                    <a:noFill/>
                    <a:ln>
                      <a:noFill/>
                    </a:ln>
                  </pic:spPr>
                </pic:pic>
              </a:graphicData>
            </a:graphic>
          </wp:inline>
        </w:drawing>
      </w:r>
    </w:p>
    <w:p w:rsidR="008835AD" w:rsidRDefault="008835AD" w:rsidP="008835AD">
      <w:pPr>
        <w:jc w:val="both"/>
        <w:rPr>
          <w:rFonts w:ascii="Times New Roman" w:hAnsi="Times New Roman" w:cs="Times New Roman"/>
          <w:color w:val="000000" w:themeColor="text1"/>
          <w:sz w:val="28"/>
          <w:szCs w:val="28"/>
          <w:shd w:val="clear" w:color="auto" w:fill="F1F1F1"/>
        </w:rPr>
      </w:pP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Пример лингвистического анализа текста Лингвистический анализ произведения или текста проводится с целью изучения формы, структуры текста, а также его языковых особенностей. Проводится на уроках русского языка и показывает уровень понимания смысла и видения особенностей языковой организации текста учеником, а также способность учащегося изложить собственные наблюдения, степень владения теоретическим материалом, терминологией.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В качестве примера проведем лингвистический анализ отрывка повести Ричарда Баха  «Чайка по имени Джонатан Ливингстон».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b/>
          <w:i/>
          <w:color w:val="000000" w:themeColor="text1"/>
          <w:sz w:val="28"/>
          <w:szCs w:val="28"/>
          <w:shd w:val="clear" w:color="auto" w:fill="F1F1F1"/>
        </w:rPr>
        <w:t xml:space="preserve">Он почувствовал облегчение оттого, что принял решение жить, как живет Стая. Распались цепи, которыми он приковал себя к колеснице познания: не будет борьбы, не будет и поражений. Как приятно перестать думать и лететь в темноте к береговым огням. – Темнота! – раздался вдруг тревожный глухой голос. – Чайки никогда не летают в темноте! Но Джонатану не хотелось слушать. «Как приятно, – думал он. – Луна и отблески света, которые играют на воде и прокладывают в ночи дорожки сигнальных огней, и кругом все так мирно и спокойно…» – Спустись! Чайки никогда не летают в темноте. Родись ты, чтобы летать в темноте, у тебя были бы глаза совы! У тебя была бы не голова, а вычислительная машина! У тебя были бы короткие крылья сокола! Там, в ночи, на высоте ста футов, Джонатан Ливингстон прищурил глаза. Его боль, его решение – от них не осталось и следа. Короткие крылья. Короткие крылья сокола! Вот в чем разгадка! «Какой же я </w:t>
      </w:r>
      <w:proofErr w:type="gramStart"/>
      <w:r w:rsidRPr="008835AD">
        <w:rPr>
          <w:rFonts w:ascii="Times New Roman" w:hAnsi="Times New Roman" w:cs="Times New Roman"/>
          <w:b/>
          <w:i/>
          <w:color w:val="000000" w:themeColor="text1"/>
          <w:sz w:val="28"/>
          <w:szCs w:val="28"/>
          <w:shd w:val="clear" w:color="auto" w:fill="F1F1F1"/>
        </w:rPr>
        <w:t>дурак</w:t>
      </w:r>
      <w:proofErr w:type="gramEnd"/>
      <w:r w:rsidRPr="008835AD">
        <w:rPr>
          <w:rFonts w:ascii="Times New Roman" w:hAnsi="Times New Roman" w:cs="Times New Roman"/>
          <w:b/>
          <w:i/>
          <w:color w:val="000000" w:themeColor="text1"/>
          <w:sz w:val="28"/>
          <w:szCs w:val="28"/>
          <w:shd w:val="clear" w:color="auto" w:fill="F1F1F1"/>
        </w:rPr>
        <w:t xml:space="preserve">! Все, что мне нужно – это крошечное, совсем маленькое крыло; все, что мне нужно – это почти полностью сложить крылья и во время полета двигать одними только кончиками. Короткие крылья!» Он поднялся на две тысячи футов над черной массой воды и, не задумываясь ни на мгновение о неудаче, о смерти, плотно прижал к телу широкие части крыльев, подставил ветру только узкие, как кинжалы, концы, – перо к перу – и вошел в отвесное пике. Ветер оглушительно ревел у него над головой. Семьдесят миль в час, девяносто, сто двадцать, еще быстрее! Сейчас, при скорости сто сорок миль в час, он не чувствовал такого напряжения, как раньше при семидесяти; едва заметного движения концами крыльев оказалось достаточно, чтобы выйти из пике, и он пронесся над волнами, как пушечное ядро, серое при свете луны. Он сощурился, чтобы защитить глаза от ветра, и его охватила радость. «Сто сорок миль в час! Не теряя управления! Если я начну пикировать с пяти тысяч футов, а не с двух, интересно, с какой скоростью…» Благие намерения позабыты, унесены стремительным, ураганным ветром. Но он не чувствовал угрызений совести, нарушив обещание, которое только что дал самому себе. Такие обещания связывают чаек, удел которых – заурядность. Для того, кто стремится к </w:t>
      </w:r>
      <w:proofErr w:type="gramStart"/>
      <w:r w:rsidRPr="008835AD">
        <w:rPr>
          <w:rFonts w:ascii="Times New Roman" w:hAnsi="Times New Roman" w:cs="Times New Roman"/>
          <w:b/>
          <w:i/>
          <w:color w:val="000000" w:themeColor="text1"/>
          <w:sz w:val="28"/>
          <w:szCs w:val="28"/>
          <w:shd w:val="clear" w:color="auto" w:fill="F1F1F1"/>
        </w:rPr>
        <w:t>знанию</w:t>
      </w:r>
      <w:proofErr w:type="gramEnd"/>
      <w:r w:rsidRPr="008835AD">
        <w:rPr>
          <w:rFonts w:ascii="Times New Roman" w:hAnsi="Times New Roman" w:cs="Times New Roman"/>
          <w:b/>
          <w:i/>
          <w:color w:val="000000" w:themeColor="text1"/>
          <w:sz w:val="28"/>
          <w:szCs w:val="28"/>
          <w:shd w:val="clear" w:color="auto" w:fill="F1F1F1"/>
        </w:rPr>
        <w:t xml:space="preserve"> и однажды достиг совершенства, они не имеют значения.</w:t>
      </w:r>
      <w:r w:rsidRPr="008835AD">
        <w:rPr>
          <w:rFonts w:ascii="Times New Roman" w:hAnsi="Times New Roman" w:cs="Times New Roman"/>
          <w:color w:val="000000" w:themeColor="text1"/>
          <w:sz w:val="28"/>
          <w:szCs w:val="28"/>
          <w:shd w:val="clear" w:color="auto" w:fill="F1F1F1"/>
        </w:rPr>
        <w:t xml:space="preserve">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 xml:space="preserve">Анализ </w:t>
      </w:r>
    </w:p>
    <w:p w:rsidR="008835AD" w:rsidRDefault="008835AD" w:rsidP="008835AD">
      <w:pPr>
        <w:jc w:val="both"/>
        <w:rPr>
          <w:rFonts w:ascii="Times New Roman" w:hAnsi="Times New Roman" w:cs="Times New Roman"/>
          <w:color w:val="000000" w:themeColor="text1"/>
          <w:sz w:val="28"/>
          <w:szCs w:val="28"/>
          <w:shd w:val="clear" w:color="auto" w:fill="F1F1F1"/>
        </w:rPr>
      </w:pPr>
      <w:r w:rsidRPr="008835AD">
        <w:rPr>
          <w:rFonts w:ascii="Times New Roman" w:hAnsi="Times New Roman" w:cs="Times New Roman"/>
          <w:color w:val="000000" w:themeColor="text1"/>
          <w:sz w:val="28"/>
          <w:szCs w:val="28"/>
          <w:shd w:val="clear" w:color="auto" w:fill="F1F1F1"/>
        </w:rPr>
        <w:t>Те</w:t>
      </w:r>
      <w:proofErr w:type="gramStart"/>
      <w:r w:rsidRPr="008835AD">
        <w:rPr>
          <w:rFonts w:ascii="Times New Roman" w:hAnsi="Times New Roman" w:cs="Times New Roman"/>
          <w:color w:val="000000" w:themeColor="text1"/>
          <w:sz w:val="28"/>
          <w:szCs w:val="28"/>
          <w:shd w:val="clear" w:color="auto" w:fill="F1F1F1"/>
        </w:rPr>
        <w:t>кст пр</w:t>
      </w:r>
      <w:proofErr w:type="gramEnd"/>
      <w:r w:rsidRPr="008835AD">
        <w:rPr>
          <w:rFonts w:ascii="Times New Roman" w:hAnsi="Times New Roman" w:cs="Times New Roman"/>
          <w:color w:val="000000" w:themeColor="text1"/>
          <w:sz w:val="28"/>
          <w:szCs w:val="28"/>
          <w:shd w:val="clear" w:color="auto" w:fill="F1F1F1"/>
        </w:rPr>
        <w:t xml:space="preserve">едставляет собой отрывок из повести Ричарда Баха «Чайка по имени Джонатан Ливингстон». Этот эпизод можно назвать «Радость познания», так как в нём идёт речь о том, как главный герой изучает на себе возможности управления в полёте на большой скорости. Тип речи – повествование, стиль художественный. Текст можно разделить на 4 </w:t>
      </w:r>
      <w:proofErr w:type="spellStart"/>
      <w:r w:rsidRPr="008835AD">
        <w:rPr>
          <w:rFonts w:ascii="Times New Roman" w:hAnsi="Times New Roman" w:cs="Times New Roman"/>
          <w:color w:val="000000" w:themeColor="text1"/>
          <w:sz w:val="28"/>
          <w:szCs w:val="28"/>
          <w:shd w:val="clear" w:color="auto" w:fill="F1F1F1"/>
        </w:rPr>
        <w:t>микротемы</w:t>
      </w:r>
      <w:proofErr w:type="spellEnd"/>
      <w:r w:rsidRPr="008835AD">
        <w:rPr>
          <w:rFonts w:ascii="Times New Roman" w:hAnsi="Times New Roman" w:cs="Times New Roman"/>
          <w:color w:val="000000" w:themeColor="text1"/>
          <w:sz w:val="28"/>
          <w:szCs w:val="28"/>
          <w:shd w:val="clear" w:color="auto" w:fill="F1F1F1"/>
        </w:rPr>
        <w:t>: решение смириться и быть как все; озарение; проверка догадки; радость открытия. Связь между предложениями параллельная, смешанная, в последнем абзаце – цепная. Структура текста подчинена раскрытию основной мысли: только тот, кто стремится к знанию, может достичь совершенства и испытать настоящее счастье. Первая часть фрагмента – когда главный герой принял решение быть как все – неторопливая и спокойная. Словосочетания «почувствовал облегчение», «приятно перестать думать», «жить, как живёт Стая», «мирно и спокойно» создают впечатление правильности принятого решения, «распались цепи»  –  он свободен</w:t>
      </w:r>
      <w:proofErr w:type="gramStart"/>
      <w:r w:rsidRPr="008835AD">
        <w:rPr>
          <w:rFonts w:ascii="Times New Roman" w:hAnsi="Times New Roman" w:cs="Times New Roman"/>
          <w:color w:val="000000" w:themeColor="text1"/>
          <w:sz w:val="28"/>
          <w:szCs w:val="28"/>
          <w:shd w:val="clear" w:color="auto" w:fill="F1F1F1"/>
        </w:rPr>
        <w:t>… О</w:t>
      </w:r>
      <w:proofErr w:type="gramEnd"/>
      <w:r w:rsidRPr="008835AD">
        <w:rPr>
          <w:rFonts w:ascii="Times New Roman" w:hAnsi="Times New Roman" w:cs="Times New Roman"/>
          <w:color w:val="000000" w:themeColor="text1"/>
          <w:sz w:val="28"/>
          <w:szCs w:val="28"/>
          <w:shd w:val="clear" w:color="auto" w:fill="F1F1F1"/>
        </w:rPr>
        <w:t xml:space="preserve">т чего? «Не будет борьбы, не будет и поражений». Но это значит, не будет и жизни? Эта мысль не озвучена, но она напрашивается, а в тексте возникает тревожный глухой голос. Его речь – восклицательные предложения, в которых напоминание Джонатану: «Чайки никогда не летают в темноте! Родись ты, чтобы летать в темноте, у тебя были бы глаза совы! У тебя была бы не голова, а вычислительная машина! У тебя были бы короткие крылья сокола!» Здесь автор использует глаголы в условном наклонении, причём в одном случае форма повелительного наклонения в значении условного – родись ты, то есть если бы ты родился. Но упоминание о крыльях сокола приводит главного героя к догадке – и скорость повествования резко меняется. Бессоюзное сложное предложение «Его боль, его решение – от них не осталось и следа» рисует мгновенную смену событий. Оба простых предложения в составе этого сложного являются односоставными: первое – назывное, второе – безличное. От статичности, неподвижности принятого решения – к молниеносному движению, которое происходит как будто без участия главного героя, помимо его воли, само по себе – поэтому и предложение безличное. В этой </w:t>
      </w:r>
      <w:proofErr w:type="spellStart"/>
      <w:r w:rsidRPr="008835AD">
        <w:rPr>
          <w:rFonts w:ascii="Times New Roman" w:hAnsi="Times New Roman" w:cs="Times New Roman"/>
          <w:color w:val="000000" w:themeColor="text1"/>
          <w:sz w:val="28"/>
          <w:szCs w:val="28"/>
          <w:shd w:val="clear" w:color="auto" w:fill="F1F1F1"/>
        </w:rPr>
        <w:t>микротеме</w:t>
      </w:r>
      <w:proofErr w:type="spellEnd"/>
      <w:r w:rsidRPr="008835AD">
        <w:rPr>
          <w:rFonts w:ascii="Times New Roman" w:hAnsi="Times New Roman" w:cs="Times New Roman"/>
          <w:color w:val="000000" w:themeColor="text1"/>
          <w:sz w:val="28"/>
          <w:szCs w:val="28"/>
          <w:shd w:val="clear" w:color="auto" w:fill="F1F1F1"/>
        </w:rPr>
        <w:t xml:space="preserve"> трижды повторяется словосочетание «Короткие крылья!» – это и есть озарение, открытие, которое пришло к Джонатану. И дальше – </w:t>
      </w:r>
      <w:proofErr w:type="gramStart"/>
      <w:r w:rsidRPr="008835AD">
        <w:rPr>
          <w:rFonts w:ascii="Times New Roman" w:hAnsi="Times New Roman" w:cs="Times New Roman"/>
          <w:color w:val="000000" w:themeColor="text1"/>
          <w:sz w:val="28"/>
          <w:szCs w:val="28"/>
          <w:shd w:val="clear" w:color="auto" w:fill="F1F1F1"/>
        </w:rPr>
        <w:t>само движение</w:t>
      </w:r>
      <w:proofErr w:type="gramEnd"/>
      <w:r w:rsidRPr="008835AD">
        <w:rPr>
          <w:rFonts w:ascii="Times New Roman" w:hAnsi="Times New Roman" w:cs="Times New Roman"/>
          <w:color w:val="000000" w:themeColor="text1"/>
          <w:sz w:val="28"/>
          <w:szCs w:val="28"/>
          <w:shd w:val="clear" w:color="auto" w:fill="F1F1F1"/>
        </w:rPr>
        <w:t xml:space="preserve">, скорость растёт, и подчёркивается это градацией: не задумываясь ни на мгновение о неудаче, о смерти; семьдесят миль в час, девяносто, сто двадцать, еще быстрее!  Это – момент наивысшего напряжения в тексте, которое заканчивается победой главного героя: «едва заметного движения концами крыльев оказалось достаточно, чтобы выйти из пике, и он пронесся над волнами, как пушечное ядро, серое при свете луны». Последняя часть текста – радость победы, радость познания. Автор возвращает нас к началу, когда Джонатан решил быть как все, но теперь «Благие намерения позабыты, унесены стремительным, ураганным ветром». Здесь опять используется градация, рисующая вихрь радости и ликования в душе героя. Он нарушает обещание, прозвучавшее в начале текста, но «Для того, кто стремится к </w:t>
      </w:r>
      <w:proofErr w:type="gramStart"/>
      <w:r w:rsidRPr="008835AD">
        <w:rPr>
          <w:rFonts w:ascii="Times New Roman" w:hAnsi="Times New Roman" w:cs="Times New Roman"/>
          <w:color w:val="000000" w:themeColor="text1"/>
          <w:sz w:val="28"/>
          <w:szCs w:val="28"/>
          <w:shd w:val="clear" w:color="auto" w:fill="F1F1F1"/>
        </w:rPr>
        <w:t>знанию</w:t>
      </w:r>
      <w:proofErr w:type="gramEnd"/>
      <w:r w:rsidRPr="008835AD">
        <w:rPr>
          <w:rFonts w:ascii="Times New Roman" w:hAnsi="Times New Roman" w:cs="Times New Roman"/>
          <w:color w:val="000000" w:themeColor="text1"/>
          <w:sz w:val="28"/>
          <w:szCs w:val="28"/>
          <w:shd w:val="clear" w:color="auto" w:fill="F1F1F1"/>
        </w:rPr>
        <w:t xml:space="preserve"> и однажды достиг совершенства», такие обещания не имеют значения. В тексте используются профессионализмы из речи лётчиков, которые помогают автору раскрыть смысл происходящего: полёт, крылья, высота в футах, скорость в милях в час, отвесное пике, управление, пикировать. Присутствуют метафоры, придающие поэтичность и возвышенность произведению: «колесница познания»; «Ветер оглушительно ревел у него над головой»; «Луна и отблески света, которые играют на воде и прокладывают в ночи дорожки сигнальных огней».   Крылатое выражение «благие намерения» вызовет множество ассоциаций у внимательного читателя и заставит задуматься над тем, что главный герой не предавался намерениям – он действовал!  Сравнения: «он пронесся над волнами, как пушечное ядро»; «подставил ветру только узкие, как кинжалы, концы», – помогают ярче представить действие и признак. В тексте имеются и контекстуальные антонимы: «тревожный глухой голос» – «приятно», «всё так мирно и спокойно»; «не голова, а вычислительная машина». Особую роль в рассматриваемом фрагменте играют восклицательные предложения. Если их выписать и прочитать отдельно от текста, мы получим сжатое и очень эмоциональное содержание всего эпизода: «Темнота! Чайки никогда не летают в темноте! Спустись! Родись ты, чтобы летать в темноте, у тебя были бы глаза совы! У тебя была бы не голова, а вычислительная машина! У тебя были бы короткие крылья сокола! Короткие крылья сокола! Вот в чем разгадка! Какой же я </w:t>
      </w:r>
      <w:proofErr w:type="gramStart"/>
      <w:r w:rsidRPr="008835AD">
        <w:rPr>
          <w:rFonts w:ascii="Times New Roman" w:hAnsi="Times New Roman" w:cs="Times New Roman"/>
          <w:color w:val="000000" w:themeColor="text1"/>
          <w:sz w:val="28"/>
          <w:szCs w:val="28"/>
          <w:shd w:val="clear" w:color="auto" w:fill="F1F1F1"/>
        </w:rPr>
        <w:t>дурак</w:t>
      </w:r>
      <w:proofErr w:type="gramEnd"/>
      <w:r w:rsidRPr="008835AD">
        <w:rPr>
          <w:rFonts w:ascii="Times New Roman" w:hAnsi="Times New Roman" w:cs="Times New Roman"/>
          <w:color w:val="000000" w:themeColor="text1"/>
          <w:sz w:val="28"/>
          <w:szCs w:val="28"/>
          <w:shd w:val="clear" w:color="auto" w:fill="F1F1F1"/>
        </w:rPr>
        <w:t>! Короткие крылья! Семьдесят миль в час, девяносто, сто двадцать, еще быстрее! Сто сорок миль в час! Не теряя управления!» Автор сумел передать в эпизоде основную идею всей повести «Чайка по имени Джонатан Ливингстон»  – только тот, кто не боится быть не таким, как все, и идёт за своей мечтой вопреки всему, сможет быть по-настоящему счастливым сам и сделать счастливыми других.</w:t>
      </w:r>
      <w:r w:rsidRPr="008835AD">
        <w:rPr>
          <w:rFonts w:ascii="Times New Roman" w:hAnsi="Times New Roman" w:cs="Times New Roman"/>
          <w:color w:val="000000" w:themeColor="text1"/>
          <w:sz w:val="28"/>
          <w:szCs w:val="28"/>
        </w:rPr>
        <w:br/>
      </w:r>
      <w:r w:rsidRPr="008835AD">
        <w:rPr>
          <w:rFonts w:ascii="Times New Roman" w:hAnsi="Times New Roman" w:cs="Times New Roman"/>
          <w:color w:val="000000" w:themeColor="text1"/>
          <w:sz w:val="28"/>
          <w:szCs w:val="28"/>
        </w:rPr>
        <w:br/>
      </w:r>
    </w:p>
    <w:p w:rsidR="005E35D2" w:rsidRDefault="008835AD" w:rsidP="008835AD">
      <w:pPr>
        <w:jc w:val="both"/>
        <w:rPr>
          <w:rFonts w:ascii="Times New Roman" w:hAnsi="Times New Roman" w:cs="Times New Roman"/>
          <w:color w:val="000000" w:themeColor="text1"/>
          <w:sz w:val="28"/>
          <w:szCs w:val="28"/>
          <w:shd w:val="clear" w:color="auto" w:fill="F1F1F1"/>
        </w:rPr>
      </w:pPr>
      <w:r>
        <w:rPr>
          <w:rFonts w:ascii="Times New Roman" w:hAnsi="Times New Roman" w:cs="Times New Roman"/>
          <w:color w:val="000000" w:themeColor="text1"/>
          <w:sz w:val="28"/>
          <w:szCs w:val="28"/>
          <w:shd w:val="clear" w:color="auto" w:fill="F1F1F1"/>
        </w:rPr>
        <w:t xml:space="preserve">Практическая часть </w:t>
      </w:r>
    </w:p>
    <w:p w:rsidR="008835AD" w:rsidRDefault="008835AD" w:rsidP="008835AD">
      <w:pPr>
        <w:jc w:val="both"/>
        <w:rPr>
          <w:rFonts w:ascii="Times New Roman" w:hAnsi="Times New Roman" w:cs="Times New Roman"/>
          <w:color w:val="000000" w:themeColor="text1"/>
          <w:sz w:val="28"/>
          <w:szCs w:val="28"/>
          <w:shd w:val="clear" w:color="auto" w:fill="F1F1F1"/>
        </w:rPr>
      </w:pPr>
      <w:r>
        <w:rPr>
          <w:rFonts w:ascii="Times New Roman" w:hAnsi="Times New Roman" w:cs="Times New Roman"/>
          <w:color w:val="000000" w:themeColor="text1"/>
          <w:sz w:val="28"/>
          <w:szCs w:val="28"/>
          <w:shd w:val="clear" w:color="auto" w:fill="F1F1F1"/>
        </w:rPr>
        <w:t xml:space="preserve">Проанализировать данный текст по плану </w:t>
      </w:r>
    </w:p>
    <w:p w:rsidR="008835AD" w:rsidRPr="008835AD" w:rsidRDefault="008835AD" w:rsidP="008835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835AD">
        <w:rPr>
          <w:rFonts w:ascii="Times New Roman" w:eastAsia="Times New Roman" w:hAnsi="Times New Roman" w:cs="Times New Roman"/>
          <w:b/>
          <w:bCs/>
          <w:color w:val="333333"/>
          <w:sz w:val="28"/>
          <w:szCs w:val="28"/>
          <w:lang w:eastAsia="ru-RU"/>
        </w:rPr>
        <w:t>Стихия и труд.</w:t>
      </w:r>
    </w:p>
    <w:p w:rsidR="008835AD" w:rsidRPr="008835AD" w:rsidRDefault="008835AD" w:rsidP="008835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835AD">
        <w:rPr>
          <w:rFonts w:ascii="Times New Roman" w:eastAsia="Times New Roman" w:hAnsi="Times New Roman" w:cs="Times New Roman"/>
          <w:color w:val="333333"/>
          <w:sz w:val="28"/>
          <w:szCs w:val="28"/>
          <w:lang w:eastAsia="ru-RU"/>
        </w:rPr>
        <w:t>Япония – это страна, где природа и человек состязаются в неистовстве. Здесь постоянно даёт о себе знать необузданность стихийных сил. Но здесь же на каждом шагу видишь следы упорного труда – нечеловечески человеческого.</w:t>
      </w:r>
    </w:p>
    <w:p w:rsidR="008835AD" w:rsidRPr="008835AD" w:rsidRDefault="008835AD" w:rsidP="008835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835AD">
        <w:rPr>
          <w:rFonts w:ascii="Times New Roman" w:eastAsia="Times New Roman" w:hAnsi="Times New Roman" w:cs="Times New Roman"/>
          <w:color w:val="333333"/>
          <w:sz w:val="28"/>
          <w:szCs w:val="28"/>
          <w:lang w:eastAsia="ru-RU"/>
        </w:rPr>
        <w:t>Природа здесь не только жестока, но и скупа. Пять шестых японской земли составляют крутые горные склоны. И лишь одна шестая остаётся человеку: тут и поля, возделанные, словно клумбы, и города, и заводы. Япония столь же гориста, как и Швейцария, но её равнинная часть заселена в пять раз плотнее. Порой кажется, что несметная рать гор захватила эту страну ля себя, оттеснив людей к побережью.</w:t>
      </w:r>
    </w:p>
    <w:p w:rsidR="008835AD" w:rsidRPr="008835AD" w:rsidRDefault="008835AD" w:rsidP="008835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835AD">
        <w:rPr>
          <w:rFonts w:ascii="Times New Roman" w:eastAsia="Times New Roman" w:hAnsi="Times New Roman" w:cs="Times New Roman"/>
          <w:color w:val="333333"/>
          <w:sz w:val="28"/>
          <w:szCs w:val="28"/>
          <w:lang w:eastAsia="ru-RU"/>
        </w:rPr>
        <w:t>Потребовался поистине подвиг бесчисленных поколений земледельцев, чтобы превратить горные склоны в уступчатые террасы рисовых полей в чайные и тутовые плантации, чтобы, возделав каждый клочок земли, кормить сто с лишним миллионов человек, имея на всю страну лишь шесть миллионов гектаров пашни.</w:t>
      </w:r>
    </w:p>
    <w:p w:rsidR="008835AD" w:rsidRPr="008835AD" w:rsidRDefault="008835AD" w:rsidP="008835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835AD">
        <w:rPr>
          <w:rFonts w:ascii="Times New Roman" w:eastAsia="Times New Roman" w:hAnsi="Times New Roman" w:cs="Times New Roman"/>
          <w:color w:val="333333"/>
          <w:sz w:val="28"/>
          <w:szCs w:val="28"/>
          <w:lang w:eastAsia="ru-RU"/>
        </w:rPr>
        <w:t xml:space="preserve">Даже воды внутренних заливов заштрихованы тёмными полосами, словно борозды вспаханных полей. Это плиты, к которым под водой привязаны корзины с жемчужными раковинами. </w:t>
      </w:r>
      <w:proofErr w:type="spellStart"/>
      <w:r w:rsidRPr="008835AD">
        <w:rPr>
          <w:rFonts w:ascii="Times New Roman" w:eastAsia="Times New Roman" w:hAnsi="Times New Roman" w:cs="Times New Roman"/>
          <w:color w:val="333333"/>
          <w:sz w:val="28"/>
          <w:szCs w:val="28"/>
          <w:lang w:eastAsia="ru-RU"/>
        </w:rPr>
        <w:t>Жемчуговодство</w:t>
      </w:r>
      <w:proofErr w:type="spellEnd"/>
      <w:r w:rsidRPr="008835AD">
        <w:rPr>
          <w:rFonts w:ascii="Times New Roman" w:eastAsia="Times New Roman" w:hAnsi="Times New Roman" w:cs="Times New Roman"/>
          <w:color w:val="333333"/>
          <w:sz w:val="28"/>
          <w:szCs w:val="28"/>
          <w:lang w:eastAsia="ru-RU"/>
        </w:rPr>
        <w:t xml:space="preserve"> олицетворяет собой способность японцев находчиво восполнять скупость недр своей страны.</w:t>
      </w:r>
    </w:p>
    <w:p w:rsidR="008835AD" w:rsidRPr="008835AD" w:rsidRDefault="008835AD" w:rsidP="008835A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835AD">
        <w:rPr>
          <w:rFonts w:ascii="Times New Roman" w:eastAsia="Times New Roman" w:hAnsi="Times New Roman" w:cs="Times New Roman"/>
          <w:color w:val="333333"/>
          <w:sz w:val="28"/>
          <w:szCs w:val="28"/>
          <w:lang w:eastAsia="ru-RU"/>
        </w:rPr>
        <w:t>Ведь жемчужина, выращенная человеком, как и крохотный телевизор, на который затрачено ничтожное количество сырья, олицетворяет собой ценности, созданные будто бы из ничего, – это овеществлённый труд и разум.</w:t>
      </w:r>
      <w:r w:rsidRPr="008835AD">
        <w:rPr>
          <w:rFonts w:ascii="Times New Roman" w:eastAsia="Times New Roman" w:hAnsi="Times New Roman" w:cs="Times New Roman"/>
          <w:color w:val="333333"/>
          <w:sz w:val="28"/>
          <w:szCs w:val="28"/>
          <w:lang w:eastAsia="ru-RU"/>
        </w:rPr>
        <w:br/>
        <w:t xml:space="preserve">(Из «Японских репортажей» журналиста Ю. </w:t>
      </w:r>
      <w:proofErr w:type="spellStart"/>
      <w:r w:rsidRPr="008835AD">
        <w:rPr>
          <w:rFonts w:ascii="Times New Roman" w:eastAsia="Times New Roman" w:hAnsi="Times New Roman" w:cs="Times New Roman"/>
          <w:color w:val="333333"/>
          <w:sz w:val="28"/>
          <w:szCs w:val="28"/>
          <w:lang w:eastAsia="ru-RU"/>
        </w:rPr>
        <w:t>Овчинникова</w:t>
      </w:r>
      <w:proofErr w:type="spellEnd"/>
      <w:r w:rsidRPr="008835AD">
        <w:rPr>
          <w:rFonts w:ascii="Times New Roman" w:eastAsia="Times New Roman" w:hAnsi="Times New Roman" w:cs="Times New Roman"/>
          <w:color w:val="333333"/>
          <w:sz w:val="28"/>
          <w:szCs w:val="28"/>
          <w:lang w:eastAsia="ru-RU"/>
        </w:rPr>
        <w:t>.)</w:t>
      </w:r>
    </w:p>
    <w:p w:rsidR="008835AD" w:rsidRPr="008835AD" w:rsidRDefault="008835AD" w:rsidP="008835AD">
      <w:pPr>
        <w:shd w:val="clear" w:color="auto" w:fill="FFFFFF"/>
        <w:spacing w:after="135" w:line="240" w:lineRule="auto"/>
        <w:jc w:val="both"/>
        <w:rPr>
          <w:rFonts w:ascii="Times New Roman" w:eastAsia="Times New Roman" w:hAnsi="Times New Roman" w:cs="Times New Roman"/>
          <w:color w:val="000000" w:themeColor="text1"/>
          <w:sz w:val="28"/>
          <w:szCs w:val="28"/>
          <w:lang w:eastAsia="ru-RU"/>
        </w:rPr>
      </w:pPr>
      <w:r w:rsidRPr="008835AD">
        <w:rPr>
          <w:rFonts w:ascii="Times New Roman" w:eastAsia="Times New Roman" w:hAnsi="Times New Roman" w:cs="Times New Roman"/>
          <w:b/>
          <w:bCs/>
          <w:color w:val="000000" w:themeColor="text1"/>
          <w:sz w:val="28"/>
          <w:szCs w:val="28"/>
          <w:lang w:eastAsia="ru-RU"/>
        </w:rPr>
        <w:t xml:space="preserve">Примерный лингвистический анализ текста </w:t>
      </w:r>
    </w:p>
    <w:p w:rsidR="008835AD" w:rsidRPr="008835AD" w:rsidRDefault="008835AD" w:rsidP="008835A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835AD">
        <w:rPr>
          <w:rFonts w:ascii="Times New Roman" w:eastAsia="Times New Roman" w:hAnsi="Times New Roman" w:cs="Times New Roman"/>
          <w:color w:val="000000" w:themeColor="text1"/>
          <w:sz w:val="28"/>
          <w:szCs w:val="28"/>
          <w:lang w:eastAsia="ru-RU"/>
        </w:rPr>
        <w:t>Какого типа речи текст перед вами?</w:t>
      </w:r>
      <w:r>
        <w:rPr>
          <w:rFonts w:ascii="Times New Roman" w:eastAsia="Times New Roman" w:hAnsi="Times New Roman" w:cs="Times New Roman"/>
          <w:i/>
          <w:iCs/>
          <w:color w:val="000000" w:themeColor="text1"/>
          <w:sz w:val="28"/>
          <w:szCs w:val="28"/>
          <w:lang w:eastAsia="ru-RU"/>
        </w:rPr>
        <w:t> </w:t>
      </w:r>
    </w:p>
    <w:p w:rsidR="008835AD" w:rsidRPr="008835AD" w:rsidRDefault="008835AD" w:rsidP="008835A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835AD">
        <w:rPr>
          <w:rFonts w:ascii="Times New Roman" w:eastAsia="Times New Roman" w:hAnsi="Times New Roman" w:cs="Times New Roman"/>
          <w:color w:val="000000" w:themeColor="text1"/>
          <w:sz w:val="28"/>
          <w:szCs w:val="28"/>
          <w:lang w:eastAsia="ru-RU"/>
        </w:rPr>
        <w:t xml:space="preserve">Какова композиция текста (количество смысловых частей, </w:t>
      </w:r>
      <w:proofErr w:type="spellStart"/>
      <w:r w:rsidRPr="008835AD">
        <w:rPr>
          <w:rFonts w:ascii="Times New Roman" w:eastAsia="Times New Roman" w:hAnsi="Times New Roman" w:cs="Times New Roman"/>
          <w:color w:val="000000" w:themeColor="text1"/>
          <w:sz w:val="28"/>
          <w:szCs w:val="28"/>
          <w:lang w:eastAsia="ru-RU"/>
        </w:rPr>
        <w:t>микротемы</w:t>
      </w:r>
      <w:proofErr w:type="spellEnd"/>
      <w:r w:rsidRPr="008835AD">
        <w:rPr>
          <w:rFonts w:ascii="Times New Roman" w:eastAsia="Times New Roman" w:hAnsi="Times New Roman" w:cs="Times New Roman"/>
          <w:color w:val="000000" w:themeColor="text1"/>
          <w:sz w:val="28"/>
          <w:szCs w:val="28"/>
          <w:lang w:eastAsia="ru-RU"/>
        </w:rPr>
        <w:t xml:space="preserve"> этих частей)?</w:t>
      </w:r>
      <w:r w:rsidRPr="008835AD">
        <w:rPr>
          <w:rFonts w:ascii="Times New Roman" w:eastAsia="Times New Roman" w:hAnsi="Times New Roman" w:cs="Times New Roman"/>
          <w:i/>
          <w:iCs/>
          <w:color w:val="000000" w:themeColor="text1"/>
          <w:sz w:val="28"/>
          <w:szCs w:val="28"/>
          <w:lang w:eastAsia="ru-RU"/>
        </w:rPr>
        <w:t> </w:t>
      </w:r>
      <w:r w:rsidRPr="008835AD">
        <w:rPr>
          <w:rFonts w:ascii="Times New Roman" w:eastAsia="Times New Roman" w:hAnsi="Times New Roman" w:cs="Times New Roman"/>
          <w:color w:val="000000" w:themeColor="text1"/>
          <w:sz w:val="28"/>
          <w:szCs w:val="28"/>
          <w:lang w:eastAsia="ru-RU"/>
        </w:rPr>
        <w:t xml:space="preserve"> Каков характер связи предложений те</w:t>
      </w:r>
      <w:r>
        <w:rPr>
          <w:rFonts w:ascii="Times New Roman" w:eastAsia="Times New Roman" w:hAnsi="Times New Roman" w:cs="Times New Roman"/>
          <w:color w:val="000000" w:themeColor="text1"/>
          <w:sz w:val="28"/>
          <w:szCs w:val="28"/>
          <w:lang w:eastAsia="ru-RU"/>
        </w:rPr>
        <w:t>кста (цепная или параллельная)?</w:t>
      </w:r>
    </w:p>
    <w:p w:rsidR="008835AD" w:rsidRPr="008835AD" w:rsidRDefault="008835AD" w:rsidP="008835A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835AD">
        <w:rPr>
          <w:rFonts w:ascii="Times New Roman" w:eastAsia="Times New Roman" w:hAnsi="Times New Roman" w:cs="Times New Roman"/>
          <w:color w:val="000000" w:themeColor="text1"/>
          <w:sz w:val="28"/>
          <w:szCs w:val="28"/>
          <w:lang w:eastAsia="ru-RU"/>
        </w:rPr>
        <w:t xml:space="preserve">С </w:t>
      </w:r>
      <w:proofErr w:type="gramStart"/>
      <w:r w:rsidRPr="008835AD">
        <w:rPr>
          <w:rFonts w:ascii="Times New Roman" w:eastAsia="Times New Roman" w:hAnsi="Times New Roman" w:cs="Times New Roman"/>
          <w:color w:val="000000" w:themeColor="text1"/>
          <w:sz w:val="28"/>
          <w:szCs w:val="28"/>
          <w:lang w:eastAsia="ru-RU"/>
        </w:rPr>
        <w:t>помощью</w:t>
      </w:r>
      <w:proofErr w:type="gramEnd"/>
      <w:r w:rsidRPr="008835AD">
        <w:rPr>
          <w:rFonts w:ascii="Times New Roman" w:eastAsia="Times New Roman" w:hAnsi="Times New Roman" w:cs="Times New Roman"/>
          <w:color w:val="000000" w:themeColor="text1"/>
          <w:sz w:val="28"/>
          <w:szCs w:val="28"/>
          <w:lang w:eastAsia="ru-RU"/>
        </w:rPr>
        <w:t xml:space="preserve"> каких средств осуществляется связь между предложениями в тексте (лексических и грамматических)? </w:t>
      </w:r>
      <w:r w:rsidRPr="008835AD">
        <w:rPr>
          <w:rFonts w:ascii="Times New Roman" w:eastAsia="Times New Roman" w:hAnsi="Times New Roman" w:cs="Times New Roman"/>
          <w:i/>
          <w:iCs/>
          <w:color w:val="000000" w:themeColor="text1"/>
          <w:sz w:val="28"/>
          <w:szCs w:val="28"/>
          <w:lang w:eastAsia="ru-RU"/>
        </w:rPr>
        <w:t xml:space="preserve"> </w:t>
      </w:r>
    </w:p>
    <w:p w:rsidR="008835AD" w:rsidRPr="008835AD" w:rsidRDefault="008835AD" w:rsidP="008835A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8835AD">
        <w:rPr>
          <w:rFonts w:ascii="Times New Roman" w:eastAsia="Times New Roman" w:hAnsi="Times New Roman" w:cs="Times New Roman"/>
          <w:color w:val="000000" w:themeColor="text1"/>
          <w:sz w:val="28"/>
          <w:szCs w:val="28"/>
          <w:lang w:eastAsia="ru-RU"/>
        </w:rPr>
        <w:t>К какому стилю речи относится текст (научный, публицистический, художественный, официально-деловой, разговорный)? </w:t>
      </w:r>
      <w:r w:rsidRPr="008835AD">
        <w:rPr>
          <w:rFonts w:ascii="Times New Roman" w:eastAsia="Times New Roman" w:hAnsi="Times New Roman" w:cs="Times New Roman"/>
          <w:i/>
          <w:iCs/>
          <w:color w:val="000000" w:themeColor="text1"/>
          <w:sz w:val="28"/>
          <w:szCs w:val="28"/>
          <w:lang w:eastAsia="ru-RU"/>
        </w:rPr>
        <w:t>(</w:t>
      </w:r>
      <w:proofErr w:type="gramEnd"/>
    </w:p>
    <w:p w:rsidR="008835AD" w:rsidRPr="008835AD" w:rsidRDefault="008835AD" w:rsidP="008835A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835AD">
        <w:rPr>
          <w:rFonts w:ascii="Times New Roman" w:eastAsia="Times New Roman" w:hAnsi="Times New Roman" w:cs="Times New Roman"/>
          <w:color w:val="000000" w:themeColor="text1"/>
          <w:sz w:val="28"/>
          <w:szCs w:val="28"/>
          <w:lang w:eastAsia="ru-RU"/>
        </w:rPr>
        <w:t xml:space="preserve">Какова тема текста? За </w:t>
      </w:r>
      <w:proofErr w:type="gramStart"/>
      <w:r w:rsidRPr="008835AD">
        <w:rPr>
          <w:rFonts w:ascii="Times New Roman" w:eastAsia="Times New Roman" w:hAnsi="Times New Roman" w:cs="Times New Roman"/>
          <w:color w:val="000000" w:themeColor="text1"/>
          <w:sz w:val="28"/>
          <w:szCs w:val="28"/>
          <w:lang w:eastAsia="ru-RU"/>
        </w:rPr>
        <w:t>счёт</w:t>
      </w:r>
      <w:proofErr w:type="gramEnd"/>
      <w:r w:rsidRPr="008835AD">
        <w:rPr>
          <w:rFonts w:ascii="Times New Roman" w:eastAsia="Times New Roman" w:hAnsi="Times New Roman" w:cs="Times New Roman"/>
          <w:color w:val="000000" w:themeColor="text1"/>
          <w:sz w:val="28"/>
          <w:szCs w:val="28"/>
          <w:lang w:eastAsia="ru-RU"/>
        </w:rPr>
        <w:t xml:space="preserve"> каких средств языка передаётся единство темы? </w:t>
      </w:r>
    </w:p>
    <w:p w:rsidR="008835AD" w:rsidRPr="008835AD" w:rsidRDefault="008835AD" w:rsidP="008835A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8835AD">
        <w:rPr>
          <w:rFonts w:ascii="Times New Roman" w:eastAsia="Times New Roman" w:hAnsi="Times New Roman" w:cs="Times New Roman"/>
          <w:color w:val="000000" w:themeColor="text1"/>
          <w:sz w:val="28"/>
          <w:szCs w:val="28"/>
          <w:lang w:eastAsia="ru-RU"/>
        </w:rPr>
        <w:t xml:space="preserve"> Какова идея текста (основная мысль)? </w:t>
      </w:r>
      <w:r w:rsidRPr="008835AD">
        <w:rPr>
          <w:rFonts w:ascii="Times New Roman" w:hAnsi="Times New Roman" w:cs="Times New Roman"/>
          <w:color w:val="000000" w:themeColor="text1"/>
          <w:sz w:val="28"/>
          <w:szCs w:val="28"/>
        </w:rPr>
        <w:t xml:space="preserve"> </w:t>
      </w:r>
    </w:p>
    <w:sectPr w:rsidR="008835AD" w:rsidRPr="00883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D72"/>
    <w:multiLevelType w:val="multilevel"/>
    <w:tmpl w:val="B644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AD"/>
    <w:rsid w:val="005E35D2"/>
    <w:rsid w:val="0088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35AD"/>
    <w:rPr>
      <w:color w:val="0000FF"/>
      <w:u w:val="single"/>
    </w:rPr>
  </w:style>
  <w:style w:type="paragraph" w:styleId="a4">
    <w:name w:val="Balloon Text"/>
    <w:basedOn w:val="a"/>
    <w:link w:val="a5"/>
    <w:uiPriority w:val="99"/>
    <w:semiHidden/>
    <w:unhideWhenUsed/>
    <w:rsid w:val="008835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3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35AD"/>
    <w:rPr>
      <w:color w:val="0000FF"/>
      <w:u w:val="single"/>
    </w:rPr>
  </w:style>
  <w:style w:type="paragraph" w:styleId="a4">
    <w:name w:val="Balloon Text"/>
    <w:basedOn w:val="a"/>
    <w:link w:val="a5"/>
    <w:uiPriority w:val="99"/>
    <w:semiHidden/>
    <w:unhideWhenUsed/>
    <w:rsid w:val="008835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3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ya-440@mail.ru"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1795</Words>
  <Characters>10238</Characters>
  <Application>Microsoft Office Word</Application>
  <DocSecurity>0</DocSecurity>
  <Lines>85</Lines>
  <Paragraphs>24</Paragraphs>
  <ScaleCrop>false</ScaleCrop>
  <Company>SPecialiST RePack</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сют</dc:creator>
  <cp:lastModifiedBy>сют</cp:lastModifiedBy>
  <cp:revision>2</cp:revision>
  <dcterms:created xsi:type="dcterms:W3CDTF">2020-05-12T03:21:00Z</dcterms:created>
  <dcterms:modified xsi:type="dcterms:W3CDTF">2020-05-12T03:31:00Z</dcterms:modified>
</cp:coreProperties>
</file>